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F2" w:rsidRDefault="00CC6800" w:rsidP="005C603E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F917F2" w:rsidRDefault="00F917F2" w:rsidP="005C603E">
      <w:pPr>
        <w:spacing w:line="640" w:lineRule="exact"/>
        <w:rPr>
          <w:rFonts w:ascii="Times New Roman" w:eastAsia="仿宋" w:hAnsi="Times New Roman" w:cs="仿宋"/>
          <w:sz w:val="28"/>
          <w:szCs w:val="28"/>
        </w:rPr>
      </w:pPr>
    </w:p>
    <w:p w:rsidR="00F917F2" w:rsidRPr="005C603E" w:rsidRDefault="00CC6800" w:rsidP="005C603E">
      <w:pPr>
        <w:spacing w:line="640" w:lineRule="exact"/>
        <w:jc w:val="center"/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</w:pPr>
      <w:r w:rsidRPr="005C603E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清</w:t>
      </w:r>
      <w:r w:rsidRPr="005C603E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查</w:t>
      </w:r>
      <w:r w:rsidRPr="005C603E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结</w:t>
      </w:r>
      <w:r w:rsidRPr="005C603E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果</w:t>
      </w:r>
      <w:r w:rsidRPr="005C603E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承</w:t>
      </w:r>
      <w:r w:rsidRPr="005C603E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诺</w:t>
      </w:r>
      <w:r w:rsidRPr="005C603E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函</w:t>
      </w:r>
    </w:p>
    <w:p w:rsidR="00F917F2" w:rsidRDefault="00F917F2" w:rsidP="005C603E">
      <w:pPr>
        <w:spacing w:line="64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F917F2" w:rsidRDefault="00CC6800" w:rsidP="005C603E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温州市财政局：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917F2" w:rsidRDefault="00CC6800" w:rsidP="005C603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按照《关于开展市级行政事业单位房地产清查工作的通知》（温财资〔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号）要求，本单位根据《行政事业单位资产清查核实管理办法》（财资〔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号）、《浙江省党政机关办公用房管理实施办法》（浙委办发〔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115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号）有关规定，以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日为基准日，对本单位实际占有、使用的依法确认为国家所有的全部房地产（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含账外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资产），进行了彻底的清查，并对租（借）入及拆迁安置等房地产情况进行了详细说明，无遗漏、重复等情况，清查结果真实、准确、可靠，并对报送的清查报表、清查工作报告及有关资料的真实性、准确</w:t>
      </w:r>
      <w:r>
        <w:rPr>
          <w:rFonts w:ascii="仿宋_GB2312" w:eastAsia="仿宋_GB2312" w:hAnsi="仿宋_GB2312" w:cs="仿宋_GB2312" w:hint="eastAsia"/>
          <w:sz w:val="32"/>
          <w:szCs w:val="32"/>
        </w:rPr>
        <w:t>性、完整性等负责。</w:t>
      </w:r>
    </w:p>
    <w:p w:rsidR="00F917F2" w:rsidRDefault="00F917F2" w:rsidP="005C603E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917F2" w:rsidRDefault="00F917F2" w:rsidP="005C603E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917F2" w:rsidRDefault="00CC6800" w:rsidP="005C603E">
      <w:pPr>
        <w:spacing w:line="640" w:lineRule="exact"/>
        <w:ind w:firstLineChars="850" w:firstLine="2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行政事业单位主要负责人签字：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917F2" w:rsidRDefault="00CC6800" w:rsidP="005C603E">
      <w:pPr>
        <w:spacing w:line="64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单位公章：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917F2" w:rsidRDefault="00CC6800" w:rsidP="005C603E">
      <w:pPr>
        <w:spacing w:line="6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917F2" w:rsidRDefault="00F917F2"/>
    <w:sectPr w:rsidR="00F917F2" w:rsidSect="005C603E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0"/>
    <w:rsid w:val="002922BC"/>
    <w:rsid w:val="00351FFF"/>
    <w:rsid w:val="003D770C"/>
    <w:rsid w:val="00460FA0"/>
    <w:rsid w:val="005C603E"/>
    <w:rsid w:val="00980713"/>
    <w:rsid w:val="00B86BA7"/>
    <w:rsid w:val="00CC6800"/>
    <w:rsid w:val="00D65413"/>
    <w:rsid w:val="00D76B30"/>
    <w:rsid w:val="00F917F2"/>
    <w:rsid w:val="5F2C58CD"/>
    <w:rsid w:val="7D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2020-04-17T06:30:00Z</cp:lastPrinted>
  <dcterms:created xsi:type="dcterms:W3CDTF">2020-03-16T01:16:00Z</dcterms:created>
  <dcterms:modified xsi:type="dcterms:W3CDTF">2020-04-17T06:27:00Z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