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4B" w:rsidRPr="00E63B96" w:rsidRDefault="0067654B" w:rsidP="0067654B">
      <w:pPr>
        <w:snapToGrid w:val="0"/>
        <w:ind w:left="2" w:firstLine="2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63B96">
        <w:rPr>
          <w:rFonts w:ascii="黑体" w:eastAsia="黑体" w:hAnsi="黑体" w:hint="eastAsia"/>
          <w:sz w:val="32"/>
          <w:szCs w:val="32"/>
        </w:rPr>
        <w:t>附件</w:t>
      </w:r>
    </w:p>
    <w:p w:rsidR="0067654B" w:rsidRDefault="0067654B" w:rsidP="0067654B">
      <w:pPr>
        <w:snapToGrid w:val="0"/>
        <w:ind w:left="2" w:firstLine="2"/>
        <w:rPr>
          <w:rFonts w:ascii="黑体" w:eastAsia="黑体"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8"/>
        <w:gridCol w:w="2292"/>
      </w:tblGrid>
      <w:tr w:rsidR="0067654B" w:rsidTr="00BF1B35">
        <w:trPr>
          <w:trHeight w:val="1204"/>
          <w:jc w:val="center"/>
        </w:trPr>
        <w:tc>
          <w:tcPr>
            <w:tcW w:w="6768" w:type="dxa"/>
          </w:tcPr>
          <w:p w:rsidR="0067654B" w:rsidRPr="00785BAF" w:rsidRDefault="0067654B" w:rsidP="00BF1B35">
            <w:pPr>
              <w:jc w:val="distribute"/>
              <w:rPr>
                <w:rFonts w:ascii="方正小标宋简体" w:eastAsia="方正小标宋简体"/>
                <w:color w:val="FF0000"/>
                <w:sz w:val="70"/>
                <w:szCs w:val="44"/>
              </w:rPr>
            </w:pPr>
            <w:bookmarkStart w:id="1" w:name="markhead"/>
            <w:r w:rsidRPr="00785BAF">
              <w:rPr>
                <w:rFonts w:ascii="方正小标宋简体" w:eastAsia="方正小标宋简体" w:hint="eastAsia"/>
                <w:color w:val="FF0000"/>
                <w:sz w:val="70"/>
                <w:szCs w:val="44"/>
              </w:rPr>
              <w:t>浙江省财政厅</w:t>
            </w:r>
            <w:bookmarkEnd w:id="1"/>
          </w:p>
        </w:tc>
        <w:tc>
          <w:tcPr>
            <w:tcW w:w="2292" w:type="dxa"/>
            <w:vAlign w:val="center"/>
          </w:tcPr>
          <w:p w:rsidR="0067654B" w:rsidRPr="00785BAF" w:rsidRDefault="0067654B" w:rsidP="00BF1B35">
            <w:pPr>
              <w:jc w:val="distribute"/>
              <w:rPr>
                <w:rFonts w:ascii="方正小标宋简体" w:eastAsia="方正小标宋简体"/>
                <w:color w:val="FF0000"/>
                <w:sz w:val="70"/>
                <w:szCs w:val="44"/>
              </w:rPr>
            </w:pPr>
            <w:bookmarkStart w:id="2" w:name="fileType"/>
            <w:r w:rsidRPr="00785BAF">
              <w:rPr>
                <w:rFonts w:ascii="方正小标宋简体" w:eastAsia="方正小标宋简体" w:hint="eastAsia"/>
                <w:color w:val="FF0000"/>
                <w:sz w:val="70"/>
                <w:szCs w:val="44"/>
              </w:rPr>
              <w:t>文件</w:t>
            </w:r>
            <w:bookmarkEnd w:id="2"/>
          </w:p>
        </w:tc>
      </w:tr>
    </w:tbl>
    <w:p w:rsidR="0067654B" w:rsidRDefault="0067654B" w:rsidP="0067654B">
      <w:pPr>
        <w:snapToGrid w:val="0"/>
        <w:rPr>
          <w:rFonts w:ascii="仿宋_GB2312" w:eastAsia="仿宋_GB2312"/>
        </w:rPr>
      </w:pPr>
    </w:p>
    <w:p w:rsidR="0067654B" w:rsidRDefault="0067654B" w:rsidP="0067654B">
      <w:pPr>
        <w:jc w:val="center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浙财会〔2018〕12号</w:t>
      </w:r>
    </w:p>
    <w:p w:rsidR="0067654B" w:rsidRDefault="006B6935" w:rsidP="0067654B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 w:val="20"/>
          <w:szCs w:val="21"/>
        </w:rPr>
        <w:pict>
          <v:line id="Line 2" o:spid="_x0000_s1028" style="position:absolute;left:0;text-align:left;z-index:251663360" from="0,18.15pt" to="435.4pt,18.15pt" strokecolor="red" strokeweight="2.25pt"/>
        </w:pict>
      </w:r>
    </w:p>
    <w:p w:rsidR="0067654B" w:rsidRDefault="0067654B" w:rsidP="0067654B">
      <w:pPr>
        <w:snapToGrid w:val="0"/>
        <w:spacing w:line="600" w:lineRule="exact"/>
        <w:jc w:val="center"/>
        <w:rPr>
          <w:rFonts w:ascii="方正小标宋简体" w:eastAsia="方正小标宋简体"/>
          <w:spacing w:val="-6"/>
          <w:sz w:val="44"/>
        </w:rPr>
      </w:pPr>
      <w:r>
        <w:rPr>
          <w:rFonts w:ascii="方正小标宋简体" w:eastAsia="方正小标宋简体" w:hint="eastAsia"/>
          <w:spacing w:val="-6"/>
          <w:sz w:val="44"/>
        </w:rPr>
        <w:t>浙江省财政厅关于下发2018年度大中型企</w:t>
      </w:r>
    </w:p>
    <w:p w:rsidR="0067654B" w:rsidRPr="00E63B96" w:rsidRDefault="0067654B" w:rsidP="0067654B">
      <w:pPr>
        <w:snapToGrid w:val="0"/>
        <w:spacing w:line="600" w:lineRule="exact"/>
        <w:jc w:val="center"/>
        <w:rPr>
          <w:rFonts w:ascii="方正小标宋简体" w:eastAsia="方正小标宋简体"/>
          <w:spacing w:val="-20"/>
          <w:sz w:val="44"/>
        </w:rPr>
      </w:pPr>
      <w:r w:rsidRPr="00E63B96">
        <w:rPr>
          <w:rFonts w:ascii="方正小标宋简体" w:eastAsia="方正小标宋简体" w:hint="eastAsia"/>
          <w:spacing w:val="-20"/>
          <w:sz w:val="44"/>
        </w:rPr>
        <w:t>事业单位总会计师素质提升工程培训任务的通知</w:t>
      </w:r>
    </w:p>
    <w:p w:rsidR="0067654B" w:rsidRDefault="0067654B" w:rsidP="0067654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7654B" w:rsidRPr="00A72B62" w:rsidRDefault="0067654B" w:rsidP="0067654B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A72B62">
        <w:rPr>
          <w:rFonts w:ascii="仿宋_GB2312" w:eastAsia="仿宋_GB2312" w:hint="eastAsia"/>
          <w:sz w:val="32"/>
          <w:szCs w:val="32"/>
        </w:rPr>
        <w:t>各市及义乌市财政局（宁波不发），省级有关单位：</w:t>
      </w:r>
    </w:p>
    <w:p w:rsidR="0067654B" w:rsidRPr="00DB0AD5" w:rsidRDefault="0067654B" w:rsidP="0067654B">
      <w:pPr>
        <w:autoSpaceDN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bookmarkStart w:id="3" w:name="hallSendContent"/>
      <w:bookmarkEnd w:id="3"/>
      <w:r w:rsidRPr="00BC1B20">
        <w:rPr>
          <w:rFonts w:ascii="仿宋_GB2312" w:eastAsia="仿宋_GB2312" w:hint="eastAsia"/>
          <w:color w:val="000000"/>
          <w:sz w:val="32"/>
          <w:szCs w:val="32"/>
        </w:rPr>
        <w:t>根据财政部《关于下达2018年大中型企事业单位总会计师素质提升工程培养任务的通知》（财办会〔</w:t>
      </w:r>
      <w:r w:rsidRPr="00DB0AD5">
        <w:rPr>
          <w:rFonts w:ascii="仿宋_GB2312" w:eastAsia="仿宋_GB2312" w:hint="eastAsia"/>
          <w:color w:val="000000"/>
          <w:sz w:val="32"/>
          <w:szCs w:val="32"/>
        </w:rPr>
        <w:t>2017〕14号）核定的2018年度我省大中型企事业单位总会计师素质提升工程培训任务，现将2018年度培训任务下发给你们（详见附件1），现就有关事项通知如下：</w:t>
      </w:r>
    </w:p>
    <w:p w:rsidR="0067654B" w:rsidRPr="00DB0AD5" w:rsidRDefault="0067654B" w:rsidP="0067654B">
      <w:pPr>
        <w:autoSpaceDN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B0AD5">
        <w:rPr>
          <w:rFonts w:ascii="仿宋_GB2312" w:eastAsia="仿宋_GB2312" w:hint="eastAsia"/>
          <w:color w:val="000000"/>
          <w:sz w:val="32"/>
          <w:szCs w:val="32"/>
        </w:rPr>
        <w:t>一、请严格把握参训人员条件，认真做好组织落实工作，确保完成培训任务。近两年参加过总会计师素质提升工程培训的，原则上不再重复参加。</w:t>
      </w:r>
    </w:p>
    <w:p w:rsidR="0067654B" w:rsidRPr="00DB0AD5" w:rsidRDefault="0067654B" w:rsidP="0067654B">
      <w:pPr>
        <w:autoSpaceDN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B0AD5">
        <w:rPr>
          <w:rFonts w:ascii="仿宋_GB2312" w:eastAsia="仿宋_GB2312" w:hAnsi="仿宋_GB2312" w:cs="仿宋_GB2312" w:hint="eastAsia"/>
          <w:sz w:val="32"/>
          <w:szCs w:val="32"/>
        </w:rPr>
        <w:t>二、各市财政局和省级主管部门应汇总各期培训人员名单（详见附件2），于当期开班一个月前报送省财政厅会计处审核。</w:t>
      </w:r>
    </w:p>
    <w:p w:rsidR="0067654B" w:rsidRPr="00DB0AD5" w:rsidRDefault="0067654B" w:rsidP="0067654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B0AD5">
        <w:rPr>
          <w:rFonts w:ascii="仿宋_GB2312" w:eastAsia="仿宋_GB2312" w:hAnsi="仿宋_GB2312" w:cs="仿宋_GB2312" w:hint="eastAsia"/>
          <w:sz w:val="32"/>
          <w:szCs w:val="32"/>
        </w:rPr>
        <w:t>三、上海国家会计学院于5月18</w:t>
      </w:r>
      <w:r w:rsidRPr="00DB0AD5">
        <w:rPr>
          <w:rFonts w:ascii="仿宋_GB2312" w:eastAsia="仿宋_GB2312" w:hAnsi="微软雅黑" w:cs="微软雅黑" w:hint="eastAsia"/>
          <w:sz w:val="32"/>
          <w:szCs w:val="32"/>
        </w:rPr>
        <w:t>─</w:t>
      </w:r>
      <w:r w:rsidRPr="00A72B62">
        <w:rPr>
          <w:rFonts w:ascii="仿宋_GB2312" w:eastAsia="仿宋_GB2312" w:hAnsi="仿宋_GB2312" w:cs="仿宋_GB2312" w:hint="eastAsia"/>
          <w:sz w:val="32"/>
          <w:szCs w:val="32"/>
        </w:rPr>
        <w:t>31日举办的精英班的60</w:t>
      </w:r>
      <w:r w:rsidRPr="00BC1B20">
        <w:rPr>
          <w:rFonts w:ascii="仿宋_GB2312" w:eastAsia="仿宋_GB2312" w:hAnsi="仿宋_GB2312" w:cs="仿宋_GB2312" w:hint="eastAsia"/>
          <w:sz w:val="32"/>
          <w:szCs w:val="32"/>
        </w:rPr>
        <w:t>名学员，要求为国有大中型企业财务总监、事业单位总会计师或</w:t>
      </w:r>
      <w:r w:rsidRPr="00BC1B2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具备高级会计职称的财务部门负责人。</w:t>
      </w:r>
    </w:p>
    <w:p w:rsidR="0067654B" w:rsidRPr="00DB0AD5" w:rsidRDefault="0067654B" w:rsidP="0067654B">
      <w:pPr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B0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四、全省培训组织工作委托浙江省总会计师协会实施。省财政厅会计处联系人：朱卫品，电话（传真）：0571-87058442，邮箱：1910783971@qq.com。省总会计师协会联系人：余淑兰，电话：0571-87381563。</w:t>
      </w:r>
    </w:p>
    <w:p w:rsidR="0067654B" w:rsidRPr="00DB0AD5" w:rsidRDefault="0067654B" w:rsidP="0067654B">
      <w:pPr>
        <w:autoSpaceDN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7654B" w:rsidRPr="00DB0AD5" w:rsidRDefault="0067654B" w:rsidP="0067654B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B0AD5">
        <w:rPr>
          <w:rFonts w:ascii="仿宋_GB2312" w:eastAsia="仿宋_GB2312" w:hAnsi="宋体" w:cs="宋体" w:hint="eastAsia"/>
          <w:kern w:val="0"/>
          <w:sz w:val="32"/>
          <w:szCs w:val="32"/>
        </w:rPr>
        <w:t>附件：1.2018年度总会计师素质提升工程培训任务一览表</w:t>
      </w:r>
    </w:p>
    <w:p w:rsidR="0067654B" w:rsidRPr="00DB0AD5" w:rsidRDefault="0067654B" w:rsidP="0067654B">
      <w:pPr>
        <w:spacing w:line="600" w:lineRule="exact"/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 w:rsidRPr="00DB0AD5">
        <w:rPr>
          <w:rFonts w:ascii="仿宋_GB2312" w:eastAsia="仿宋_GB2312" w:hAnsi="宋体" w:cs="宋体" w:hint="eastAsia"/>
          <w:kern w:val="0"/>
          <w:sz w:val="32"/>
          <w:szCs w:val="32"/>
        </w:rPr>
        <w:t>2.2018年度总会计师素质提升工程培训人员名单汇</w:t>
      </w:r>
    </w:p>
    <w:p w:rsidR="0067654B" w:rsidRPr="00DB0AD5" w:rsidRDefault="0067654B" w:rsidP="0067654B">
      <w:pPr>
        <w:spacing w:line="600" w:lineRule="exact"/>
        <w:ind w:firstLineChars="600" w:firstLine="1920"/>
        <w:rPr>
          <w:rFonts w:ascii="仿宋_GB2312" w:eastAsia="仿宋_GB2312" w:hAnsi="宋体" w:cs="宋体"/>
          <w:kern w:val="0"/>
          <w:sz w:val="32"/>
          <w:szCs w:val="32"/>
        </w:rPr>
      </w:pPr>
      <w:r w:rsidRPr="00DB0AD5">
        <w:rPr>
          <w:rFonts w:ascii="仿宋_GB2312" w:eastAsia="仿宋_GB2312" w:hAnsi="宋体" w:cs="宋体" w:hint="eastAsia"/>
          <w:kern w:val="0"/>
          <w:sz w:val="32"/>
          <w:szCs w:val="32"/>
        </w:rPr>
        <w:t>总表</w:t>
      </w:r>
    </w:p>
    <w:p w:rsidR="0067654B" w:rsidRPr="00DB0AD5" w:rsidRDefault="0067654B" w:rsidP="0067654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7654B" w:rsidRPr="00DB0AD5" w:rsidRDefault="0067654B" w:rsidP="0067654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7654B" w:rsidRPr="00DB0AD5" w:rsidRDefault="0067654B" w:rsidP="0067654B">
      <w:pPr>
        <w:tabs>
          <w:tab w:val="left" w:pos="4554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DB0AD5">
        <w:rPr>
          <w:rFonts w:ascii="仿宋_GB2312" w:eastAsia="仿宋_GB2312" w:hint="eastAsia"/>
          <w:sz w:val="32"/>
          <w:szCs w:val="32"/>
        </w:rPr>
        <w:t xml:space="preserve">                       浙江省财政厅  </w:t>
      </w:r>
    </w:p>
    <w:p w:rsidR="0067654B" w:rsidRPr="00DB0AD5" w:rsidRDefault="0067654B" w:rsidP="0067654B">
      <w:pPr>
        <w:spacing w:line="60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  <w:r w:rsidRPr="00DB0AD5">
        <w:rPr>
          <w:rFonts w:ascii="仿宋_GB2312" w:eastAsia="仿宋_GB2312" w:hint="eastAsia"/>
          <w:sz w:val="32"/>
          <w:szCs w:val="32"/>
        </w:rPr>
        <w:t xml:space="preserve">     2018年2月28日</w:t>
      </w:r>
    </w:p>
    <w:p w:rsidR="0067654B" w:rsidRPr="00DB0AD5" w:rsidRDefault="0067654B" w:rsidP="0067654B">
      <w:pPr>
        <w:spacing w:line="60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Pr="005B5F47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附件1</w:t>
      </w:r>
    </w:p>
    <w:p w:rsidR="0067654B" w:rsidRDefault="0067654B" w:rsidP="006765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DB0AD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2018年度总会计师素质提升工程培训</w:t>
      </w:r>
    </w:p>
    <w:p w:rsidR="0067654B" w:rsidRPr="00DB0AD5" w:rsidRDefault="0067654B" w:rsidP="006765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DB0AD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任务一览表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262"/>
        <w:gridCol w:w="1056"/>
        <w:gridCol w:w="992"/>
        <w:gridCol w:w="1134"/>
        <w:gridCol w:w="992"/>
        <w:gridCol w:w="1134"/>
        <w:gridCol w:w="851"/>
        <w:gridCol w:w="992"/>
        <w:gridCol w:w="709"/>
      </w:tblGrid>
      <w:tr w:rsidR="0067654B" w:rsidRPr="00A72B62" w:rsidTr="00BF1B35">
        <w:trPr>
          <w:trHeight w:val="894"/>
        </w:trPr>
        <w:tc>
          <w:tcPr>
            <w:tcW w:w="1051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C1B20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地区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北京国家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会计学院</w:t>
            </w:r>
          </w:p>
        </w:tc>
        <w:tc>
          <w:tcPr>
            <w:tcW w:w="2048" w:type="dxa"/>
            <w:gridSpan w:val="2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上海国家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会计学院</w:t>
            </w:r>
          </w:p>
        </w:tc>
        <w:tc>
          <w:tcPr>
            <w:tcW w:w="4111" w:type="dxa"/>
            <w:gridSpan w:val="4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厦门家会计学院</w:t>
            </w:r>
          </w:p>
        </w:tc>
        <w:tc>
          <w:tcPr>
            <w:tcW w:w="1701" w:type="dxa"/>
            <w:gridSpan w:val="2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合计</w:t>
            </w:r>
          </w:p>
        </w:tc>
      </w:tr>
      <w:tr w:rsidR="0067654B" w:rsidRPr="00A72B62" w:rsidTr="00BF1B35">
        <w:trPr>
          <w:trHeight w:val="824"/>
        </w:trPr>
        <w:tc>
          <w:tcPr>
            <w:tcW w:w="1051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培训单位类别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其他企业</w:t>
            </w:r>
          </w:p>
        </w:tc>
        <w:tc>
          <w:tcPr>
            <w:tcW w:w="2048" w:type="dxa"/>
            <w:gridSpan w:val="2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国有大中型企业和事业单位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国有大中型企业和事业单位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医院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财务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专题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其他企业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高校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财务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专题</w:t>
            </w:r>
          </w:p>
        </w:tc>
        <w:tc>
          <w:tcPr>
            <w:tcW w:w="709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654B" w:rsidRPr="00A72B62" w:rsidTr="00BF1B35">
        <w:trPr>
          <w:trHeight w:val="448"/>
        </w:trPr>
        <w:tc>
          <w:tcPr>
            <w:tcW w:w="1051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培训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62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6月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11-15日</w:t>
            </w:r>
          </w:p>
        </w:tc>
        <w:tc>
          <w:tcPr>
            <w:tcW w:w="1056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5月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18-31日</w:t>
            </w:r>
          </w:p>
        </w:tc>
        <w:tc>
          <w:tcPr>
            <w:tcW w:w="992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7月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17-31日</w:t>
            </w:r>
          </w:p>
        </w:tc>
        <w:tc>
          <w:tcPr>
            <w:tcW w:w="1134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4月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10-24日</w:t>
            </w:r>
          </w:p>
        </w:tc>
        <w:tc>
          <w:tcPr>
            <w:tcW w:w="992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6月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26-10日</w:t>
            </w:r>
          </w:p>
        </w:tc>
        <w:tc>
          <w:tcPr>
            <w:tcW w:w="1134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4月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15-22日</w:t>
            </w:r>
          </w:p>
        </w:tc>
        <w:tc>
          <w:tcPr>
            <w:tcW w:w="851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6月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2-9日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6月</w:t>
            </w:r>
          </w:p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8-15日</w:t>
            </w:r>
          </w:p>
        </w:tc>
        <w:tc>
          <w:tcPr>
            <w:tcW w:w="709" w:type="dxa"/>
          </w:tcPr>
          <w:p w:rsidR="0067654B" w:rsidRPr="00A72B62" w:rsidRDefault="0067654B" w:rsidP="00BF1B3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tabs>
                <w:tab w:val="left" w:pos="643"/>
              </w:tabs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杭州市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91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温州市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56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湖州市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嘉兴市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绍兴市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54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金华市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衢州市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tabs>
                <w:tab w:val="left" w:pos="720"/>
              </w:tabs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舟山市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台州市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43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丽水市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义乌市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67654B" w:rsidRPr="00A72B62" w:rsidTr="00BF1B35"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省级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72</w:t>
            </w:r>
          </w:p>
        </w:tc>
      </w:tr>
      <w:tr w:rsidR="0067654B" w:rsidRPr="00A72B62" w:rsidTr="00BF1B35">
        <w:trPr>
          <w:trHeight w:val="367"/>
        </w:trPr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</w:tr>
      <w:tr w:rsidR="0067654B" w:rsidRPr="00A72B62" w:rsidTr="00BF1B35">
        <w:trPr>
          <w:trHeight w:val="405"/>
        </w:trPr>
        <w:tc>
          <w:tcPr>
            <w:tcW w:w="1051" w:type="dxa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26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</w:t>
            </w:r>
          </w:p>
        </w:tc>
        <w:tc>
          <w:tcPr>
            <w:tcW w:w="1056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111</w:t>
            </w:r>
          </w:p>
        </w:tc>
        <w:tc>
          <w:tcPr>
            <w:tcW w:w="851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111</w:t>
            </w:r>
          </w:p>
        </w:tc>
        <w:tc>
          <w:tcPr>
            <w:tcW w:w="992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7654B" w:rsidRPr="00A72B62" w:rsidRDefault="0067654B" w:rsidP="00BF1B3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608</w:t>
            </w:r>
          </w:p>
        </w:tc>
      </w:tr>
    </w:tbl>
    <w:p w:rsidR="0067654B" w:rsidRPr="00A72B62" w:rsidRDefault="0067654B" w:rsidP="0067654B">
      <w:pPr>
        <w:rPr>
          <w:rFonts w:ascii="仿宋_GB2312" w:eastAsia="仿宋_GB2312" w:hAnsi="黑体" w:cs="黑体"/>
          <w:sz w:val="24"/>
        </w:rPr>
      </w:pPr>
    </w:p>
    <w:p w:rsidR="0067654B" w:rsidRPr="00BC1B20" w:rsidRDefault="0067654B" w:rsidP="0067654B">
      <w:pPr>
        <w:rPr>
          <w:rFonts w:ascii="黑体" w:eastAsia="黑体" w:hAnsi="黑体" w:cs="黑体"/>
          <w:sz w:val="32"/>
          <w:szCs w:val="32"/>
        </w:rPr>
      </w:pPr>
      <w:r w:rsidRPr="00A72B62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BC1B20">
        <w:rPr>
          <w:rFonts w:ascii="黑体" w:eastAsia="黑体" w:hAnsi="黑体" w:cs="黑体" w:hint="eastAsia"/>
          <w:sz w:val="32"/>
          <w:szCs w:val="32"/>
        </w:rPr>
        <w:t>2</w:t>
      </w:r>
    </w:p>
    <w:p w:rsidR="0067654B" w:rsidRDefault="0067654B" w:rsidP="006765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B0AD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2018年度总会计师素质提升工程</w:t>
      </w:r>
      <w:r w:rsidRPr="00DB0AD5"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培训人员</w:t>
      </w:r>
    </w:p>
    <w:p w:rsidR="0067654B" w:rsidRPr="00DB0AD5" w:rsidRDefault="0067654B" w:rsidP="006765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B0AD5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名单汇总表</w:t>
      </w:r>
    </w:p>
    <w:p w:rsidR="0067654B" w:rsidRPr="00A72B62" w:rsidRDefault="0067654B" w:rsidP="0067654B">
      <w:pPr>
        <w:rPr>
          <w:rFonts w:ascii="仿宋_GB2312" w:eastAsia="仿宋_GB2312" w:hAnsi="仿宋_GB2312" w:cs="仿宋_GB2312"/>
          <w:sz w:val="24"/>
          <w:u w:val="single"/>
        </w:rPr>
      </w:pPr>
      <w:r w:rsidRPr="00A72B62">
        <w:rPr>
          <w:rFonts w:ascii="仿宋_GB2312" w:eastAsia="仿宋_GB2312" w:hAnsi="仿宋_GB2312" w:cs="仿宋_GB2312" w:hint="eastAsia"/>
          <w:sz w:val="24"/>
        </w:rPr>
        <w:t>填报单位：</w:t>
      </w:r>
      <w:r w:rsidRPr="00A72B62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237"/>
        <w:gridCol w:w="1843"/>
        <w:gridCol w:w="1984"/>
        <w:gridCol w:w="993"/>
        <w:gridCol w:w="850"/>
        <w:gridCol w:w="1418"/>
        <w:gridCol w:w="1134"/>
      </w:tblGrid>
      <w:tr w:rsidR="0067654B" w:rsidRPr="00A72B62" w:rsidTr="00BF1B35">
        <w:tc>
          <w:tcPr>
            <w:tcW w:w="1173" w:type="dxa"/>
            <w:vAlign w:val="center"/>
          </w:tcPr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C1B20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1984" w:type="dxa"/>
            <w:vAlign w:val="center"/>
          </w:tcPr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993" w:type="dxa"/>
            <w:vAlign w:val="center"/>
          </w:tcPr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850" w:type="dxa"/>
            <w:vAlign w:val="center"/>
          </w:tcPr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联系手机</w:t>
            </w:r>
          </w:p>
        </w:tc>
        <w:tc>
          <w:tcPr>
            <w:tcW w:w="1134" w:type="dxa"/>
            <w:vAlign w:val="center"/>
          </w:tcPr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培训</w:t>
            </w:r>
          </w:p>
          <w:p w:rsidR="0067654B" w:rsidRPr="00A72B62" w:rsidRDefault="0067654B" w:rsidP="00BF1B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72B62"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67654B" w:rsidRPr="00A72B62" w:rsidTr="00BF1B35">
        <w:tc>
          <w:tcPr>
            <w:tcW w:w="117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237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84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98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993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50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418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134" w:type="dxa"/>
          </w:tcPr>
          <w:p w:rsidR="0067654B" w:rsidRPr="00A72B62" w:rsidRDefault="0067654B" w:rsidP="00BF1B35">
            <w:pPr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</w:tbl>
    <w:p w:rsidR="0067654B" w:rsidRPr="00A72B62" w:rsidRDefault="0067654B" w:rsidP="0067654B">
      <w:pPr>
        <w:rPr>
          <w:rFonts w:ascii="仿宋_GB2312" w:eastAsia="仿宋_GB2312" w:hAnsi="仿宋_GB2312" w:cs="仿宋_GB2312"/>
          <w:sz w:val="24"/>
          <w:u w:val="single"/>
        </w:rPr>
      </w:pPr>
      <w:r w:rsidRPr="00A72B62">
        <w:rPr>
          <w:rFonts w:ascii="仿宋_GB2312" w:eastAsia="仿宋_GB2312" w:hAnsi="仿宋_GB2312" w:cs="仿宋_GB2312" w:hint="eastAsia"/>
          <w:sz w:val="24"/>
        </w:rPr>
        <w:t>填报单位联系人：</w:t>
      </w:r>
      <w:r w:rsidRPr="00A72B62">
        <w:rPr>
          <w:rFonts w:ascii="仿宋_GB2312" w:eastAsia="仿宋_GB2312" w:hAnsi="仿宋_GB2312" w:cs="仿宋_GB2312" w:hint="eastAsia"/>
          <w:sz w:val="24"/>
          <w:u w:val="single"/>
        </w:rPr>
        <w:t xml:space="preserve">           </w:t>
      </w:r>
      <w:r w:rsidRPr="00A72B62">
        <w:rPr>
          <w:rFonts w:ascii="仿宋_GB2312" w:eastAsia="仿宋_GB2312" w:hAnsi="仿宋_GB2312" w:cs="仿宋_GB2312" w:hint="eastAsia"/>
          <w:sz w:val="24"/>
        </w:rPr>
        <w:t xml:space="preserve">       联系电话：</w:t>
      </w:r>
      <w:r w:rsidRPr="00A72B62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</w:t>
      </w:r>
    </w:p>
    <w:p w:rsidR="0067654B" w:rsidRPr="00DB0AD5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24"/>
        </w:rPr>
      </w:pPr>
    </w:p>
    <w:p w:rsidR="0067654B" w:rsidRPr="00DB0AD5" w:rsidRDefault="0067654B" w:rsidP="0067654B">
      <w:pPr>
        <w:spacing w:line="560" w:lineRule="exact"/>
        <w:ind w:leftChars="1500" w:left="3150"/>
        <w:jc w:val="center"/>
        <w:rPr>
          <w:rFonts w:ascii="仿宋_GB2312" w:eastAsia="仿宋_GB2312"/>
          <w:sz w:val="24"/>
        </w:rPr>
      </w:pPr>
    </w:p>
    <w:p w:rsidR="0067654B" w:rsidRDefault="0067654B" w:rsidP="0067654B">
      <w:pPr>
        <w:spacing w:line="560" w:lineRule="exact"/>
        <w:rPr>
          <w:rFonts w:ascii="仿宋_GB2312" w:eastAsia="仿宋_GB2312"/>
          <w:sz w:val="30"/>
        </w:rPr>
      </w:pPr>
    </w:p>
    <w:tbl>
      <w:tblPr>
        <w:tblW w:w="0" w:type="auto"/>
        <w:tblInd w:w="130" w:type="dxa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7843"/>
      </w:tblGrid>
      <w:tr w:rsidR="0067654B" w:rsidRPr="00DB0AD5" w:rsidTr="00BF1B35">
        <w:trPr>
          <w:trHeight w:val="680"/>
        </w:trPr>
        <w:tc>
          <w:tcPr>
            <w:tcW w:w="10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7654B" w:rsidRPr="00DB0AD5" w:rsidRDefault="0067654B" w:rsidP="00BF1B35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A72B62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BC1B20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</w:p>
        </w:tc>
        <w:tc>
          <w:tcPr>
            <w:tcW w:w="7843" w:type="dxa"/>
            <w:tcBorders>
              <w:tl2br w:val="nil"/>
              <w:tr2bl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7654B" w:rsidRPr="00BC1B20" w:rsidRDefault="0067654B" w:rsidP="00BF1B35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bookmarkStart w:id="4" w:name="hallSendFileCopySend"/>
            <w:r w:rsidRPr="00A72B62">
              <w:rPr>
                <w:rFonts w:ascii="仿宋_GB2312" w:eastAsia="仿宋_GB2312" w:hint="eastAsia"/>
                <w:sz w:val="28"/>
                <w:szCs w:val="28"/>
              </w:rPr>
              <w:t>财政部，浙江省总会计师协会。</w:t>
            </w:r>
            <w:bookmarkEnd w:id="4"/>
          </w:p>
        </w:tc>
      </w:tr>
      <w:tr w:rsidR="0067654B" w:rsidRPr="00DB0AD5" w:rsidTr="00BF1B35">
        <w:trPr>
          <w:trHeight w:val="680"/>
        </w:trPr>
        <w:tc>
          <w:tcPr>
            <w:tcW w:w="8931" w:type="dxa"/>
            <w:gridSpan w:val="2"/>
            <w:tcBorders>
              <w:tl2br w:val="nil"/>
              <w:tr2bl w:val="nil"/>
            </w:tcBorders>
          </w:tcPr>
          <w:p w:rsidR="0067654B" w:rsidRPr="00DB0AD5" w:rsidRDefault="0067654B" w:rsidP="00BF1B35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DB0AD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bookmarkStart w:id="5" w:name="printUnit"/>
            <w:r w:rsidRPr="00DB0AD5">
              <w:rPr>
                <w:rFonts w:ascii="仿宋_GB2312" w:eastAsia="仿宋_GB2312" w:hint="eastAsia"/>
                <w:sz w:val="28"/>
                <w:szCs w:val="28"/>
              </w:rPr>
              <w:t>浙江省财政厅办公室</w:t>
            </w:r>
            <w:bookmarkEnd w:id="5"/>
            <w:r w:rsidRPr="00DB0AD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2018年2月28日印发</w:t>
            </w:r>
          </w:p>
        </w:tc>
      </w:tr>
    </w:tbl>
    <w:p w:rsidR="0067654B" w:rsidRPr="00DB0AD5" w:rsidRDefault="0067654B" w:rsidP="0067654B"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654B" w:rsidRPr="00E63B96" w:rsidRDefault="0067654B" w:rsidP="0067654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67654B" w:rsidRPr="00E63B96" w:rsidTr="00BF1B35">
        <w:trPr>
          <w:trHeight w:val="567"/>
        </w:trPr>
        <w:tc>
          <w:tcPr>
            <w:tcW w:w="5000" w:type="pct"/>
            <w:gridSpan w:val="2"/>
          </w:tcPr>
          <w:p w:rsidR="0067654B" w:rsidRPr="00E63B96" w:rsidRDefault="0067654B" w:rsidP="00BF1B35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63B96">
              <w:rPr>
                <w:rFonts w:ascii="仿宋_GB2312" w:eastAsia="仿宋_GB2312" w:hint="eastAsia"/>
                <w:sz w:val="28"/>
                <w:szCs w:val="28"/>
              </w:rPr>
              <w:t>抄送：省财政厅</w:t>
            </w:r>
          </w:p>
        </w:tc>
      </w:tr>
      <w:tr w:rsidR="0067654B" w:rsidRPr="00E63B96" w:rsidTr="00BF1B35">
        <w:trPr>
          <w:trHeight w:val="567"/>
        </w:trPr>
        <w:tc>
          <w:tcPr>
            <w:tcW w:w="2500" w:type="pct"/>
          </w:tcPr>
          <w:p w:rsidR="0067654B" w:rsidRPr="00E63B96" w:rsidRDefault="0067654B" w:rsidP="00BF1B35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63B96">
              <w:rPr>
                <w:rFonts w:ascii="仿宋_GB2312" w:eastAsia="仿宋_GB2312" w:hAnsi="宋体" w:hint="eastAsia"/>
                <w:sz w:val="28"/>
                <w:szCs w:val="28"/>
              </w:rPr>
              <w:t xml:space="preserve">温州市财政局办公室                </w:t>
            </w:r>
          </w:p>
        </w:tc>
        <w:tc>
          <w:tcPr>
            <w:tcW w:w="2500" w:type="pct"/>
          </w:tcPr>
          <w:p w:rsidR="0067654B" w:rsidRPr="00E63B96" w:rsidRDefault="0067654B" w:rsidP="00BF1B35">
            <w:pPr>
              <w:wordWrap w:val="0"/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63B96">
              <w:rPr>
                <w:rFonts w:ascii="仿宋_GB2312" w:eastAsia="仿宋_GB2312" w:hAnsi="宋体" w:hint="eastAsia"/>
                <w:sz w:val="28"/>
                <w:szCs w:val="28"/>
              </w:rPr>
              <w:t xml:space="preserve">2018年3月5日印发  </w:t>
            </w:r>
          </w:p>
        </w:tc>
      </w:tr>
    </w:tbl>
    <w:p w:rsidR="0067654B" w:rsidRDefault="0067654B" w:rsidP="0067654B">
      <w:pPr>
        <w:spacing w:line="240" w:lineRule="exact"/>
      </w:pPr>
    </w:p>
    <w:p w:rsidR="00025AA6" w:rsidRPr="00025AA6" w:rsidRDefault="00025AA6"/>
    <w:sectPr w:rsidR="00025AA6" w:rsidRPr="00025AA6" w:rsidSect="00786C30">
      <w:headerReference w:type="default" r:id="rId7"/>
      <w:footerReference w:type="even" r:id="rId8"/>
      <w:footerReference w:type="default" r:id="rId9"/>
      <w:pgSz w:w="11907" w:h="16840"/>
      <w:pgMar w:top="2211" w:right="1531" w:bottom="1701" w:left="153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35" w:rsidRDefault="006B6935" w:rsidP="00283CA9">
      <w:r>
        <w:separator/>
      </w:r>
    </w:p>
  </w:endnote>
  <w:endnote w:type="continuationSeparator" w:id="0">
    <w:p w:rsidR="006B6935" w:rsidRDefault="006B6935" w:rsidP="0028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A6" w:rsidRDefault="00DD1D48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F2D5B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F2D5B">
      <w:rPr>
        <w:rStyle w:val="a5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3439A6" w:rsidRDefault="006B6935">
    <w:pPr>
      <w:pStyle w:val="a4"/>
      <w:framePr w:h="0" w:wrap="around" w:vAnchor="text" w:hAnchor="margin" w:xAlign="right" w:y="1"/>
      <w:ind w:right="360" w:firstLine="360"/>
      <w:rPr>
        <w:rStyle w:val="a5"/>
      </w:rPr>
    </w:pPr>
  </w:p>
  <w:p w:rsidR="003439A6" w:rsidRDefault="006B69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A6" w:rsidRDefault="00DD1D48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F2D5B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B76B7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3439A6" w:rsidRDefault="006B69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35" w:rsidRDefault="006B6935" w:rsidP="00283CA9">
      <w:r>
        <w:separator/>
      </w:r>
    </w:p>
  </w:footnote>
  <w:footnote w:type="continuationSeparator" w:id="0">
    <w:p w:rsidR="006B6935" w:rsidRDefault="006B6935" w:rsidP="0028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A6" w:rsidRDefault="006B69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CA9"/>
    <w:rsid w:val="00025AA6"/>
    <w:rsid w:val="001C5135"/>
    <w:rsid w:val="00283CA9"/>
    <w:rsid w:val="0067654B"/>
    <w:rsid w:val="006B6935"/>
    <w:rsid w:val="00925617"/>
    <w:rsid w:val="00A0568B"/>
    <w:rsid w:val="00A82A9D"/>
    <w:rsid w:val="00AF2D5B"/>
    <w:rsid w:val="00BB76B7"/>
    <w:rsid w:val="00C858C4"/>
    <w:rsid w:val="00D91CA0"/>
    <w:rsid w:val="00D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kern w:val="2"/>
        <w:sz w:val="32"/>
        <w:szCs w:val="36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A9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页眉 Char"/>
    <w:basedOn w:val="a0"/>
    <w:link w:val="a3"/>
    <w:rsid w:val="00283CA9"/>
    <w:rPr>
      <w:sz w:val="18"/>
      <w:szCs w:val="18"/>
    </w:rPr>
  </w:style>
  <w:style w:type="paragraph" w:styleId="a4">
    <w:name w:val="footer"/>
    <w:basedOn w:val="a"/>
    <w:link w:val="Char0"/>
    <w:unhideWhenUsed/>
    <w:rsid w:val="00283CA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页脚 Char"/>
    <w:basedOn w:val="a0"/>
    <w:link w:val="a4"/>
    <w:rsid w:val="00283CA9"/>
    <w:rPr>
      <w:sz w:val="18"/>
      <w:szCs w:val="18"/>
    </w:rPr>
  </w:style>
  <w:style w:type="character" w:styleId="a5">
    <w:name w:val="page number"/>
    <w:basedOn w:val="a0"/>
    <w:rsid w:val="0028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微软中国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2018-03-08T02:39:00Z</dcterms:created>
  <dcterms:modified xsi:type="dcterms:W3CDTF">2018-03-09T00:42:00Z</dcterms:modified>
</cp:coreProperties>
</file>